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230808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ind w:firstLine="4389" w:firstLineChars="209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 xml:space="preserve"> 新疆昌源水务科学研究院有限公司</w:t>
      </w: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哈密分公司</w:t>
      </w: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检 测 报 告</w:t>
      </w: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</w:p>
        </w:tc>
        <w:tc>
          <w:tcPr>
            <w:tcW w:w="5670" w:type="dxa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委托单位：</w:t>
            </w:r>
          </w:p>
        </w:tc>
        <w:tc>
          <w:tcPr>
            <w:tcW w:w="5670" w:type="dxa"/>
          </w:tcPr>
          <w:p>
            <w:pPr>
              <w:spacing w:line="720" w:lineRule="auto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single"/>
              </w:rPr>
              <w:t xml:space="preserve">      新疆哈密水务有限公司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报告日期：</w:t>
            </w:r>
          </w:p>
        </w:tc>
        <w:tc>
          <w:tcPr>
            <w:tcW w:w="5670" w:type="dxa"/>
          </w:tcPr>
          <w:p>
            <w:pPr>
              <w:spacing w:line="720" w:lineRule="auto"/>
              <w:ind w:right="-21" w:rightChars="-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日      </w:t>
            </w:r>
          </w:p>
        </w:tc>
      </w:tr>
    </w:tbl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说    明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对检测结果有异议者，应提出复检书面申请，申请应在收到检验检测报告之日起，或在指定领取检验检测报告期限终止之日起10日内向本公司提出，逾期不予受理。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本报告未经本机构批准，不得复制（全文复制除外）。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未经检测机构同意，检测报告不得进行商业用途。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未盖“检测专用章”、未经签字或涂改的报告均无效。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凡委托方送检的样品，检测结果只对收到的样品负责。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微生物、现场监督和保质期较短的样品不复测。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结果有“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L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”表示浓度低于方法检出限，其数值为该项目的检出限。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检测机构联系地址：新疆哈密市伊州区原哈巴公路西侧三水厂办公室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邮编：839000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电话：0902—2268035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传真：0902—2268035</w:t>
      </w:r>
    </w:p>
    <w:p/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0230808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08"/>
        <w:gridCol w:w="1767"/>
        <w:gridCol w:w="519"/>
        <w:gridCol w:w="1236"/>
        <w:gridCol w:w="1575"/>
        <w:gridCol w:w="149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委托单位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新疆哈密水务有限公司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杨涛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0902—2268035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样品来源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份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检测项数</w:t>
            </w:r>
          </w:p>
        </w:tc>
        <w:tc>
          <w:tcPr>
            <w:tcW w:w="1913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收样日期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2023-08-08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分析日期</w:t>
            </w:r>
          </w:p>
        </w:tc>
        <w:tc>
          <w:tcPr>
            <w:tcW w:w="49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2023-08-08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2308062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2308063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2308064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采样地点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样品状态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482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检测结果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限 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色度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铂钴色度单位）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/度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臭和味 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肉眼可见物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浑浊度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散射浑浊度单位）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/(NTU)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总硬度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133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55.0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151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氰化物/( mg∕L)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913" w:type="dxa"/>
            <w:vAlign w:val="center"/>
          </w:tcPr>
          <w:p>
            <w:pPr>
              <w:spacing w:line="260" w:lineRule="auto"/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氟化物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0.26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0.07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氯化物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14.6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4.55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17.1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硝酸盐氮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0.86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0.73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硫酸盐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26.6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8.26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42.4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铝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055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044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铁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锰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砷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6.1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5.2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汞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铬（六价）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pH 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7.08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7.28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7.13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不小于6.5且不大</w:t>
            </w:r>
          </w:p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于8.5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高锰酸盐指数（以O</w:t>
            </w: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subscript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计)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/(mg∕L)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0.61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0.71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1.80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3 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br w:type="page"/>
      </w: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报告编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30808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55"/>
        <w:gridCol w:w="1710"/>
        <w:gridCol w:w="555"/>
        <w:gridCol w:w="1035"/>
        <w:gridCol w:w="1674"/>
        <w:gridCol w:w="6"/>
        <w:gridCol w:w="1695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委托单位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新疆哈密水务有限公司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杨涛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0902—2268035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样品来源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样品数量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份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检测项数</w:t>
            </w:r>
          </w:p>
        </w:tc>
        <w:tc>
          <w:tcPr>
            <w:tcW w:w="1926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收样日期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2023-08-08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分析日期</w:t>
            </w:r>
          </w:p>
        </w:tc>
        <w:tc>
          <w:tcPr>
            <w:tcW w:w="530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2023-08-08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2308062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2308063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2308064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采样地点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样品状态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496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检测结果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限 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游离氯/( mg∕L 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92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出厂水余量≥0.3，限值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</w:rPr>
              <w:t>≤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；管网末梢水余量≥0.05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菌落总数 /( CFU/ml 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总大肠菌群/( CFU/100ml)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26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溶解性总固体 /( mg∕L)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239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119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1926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09" w:type="dxa"/>
            <w:gridSpan w:val="9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备注：限值依据：《生活饮用水卫生标准》GB 5749-2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1" w:hRule="atLeast"/>
          <w:jc w:val="center"/>
        </w:trPr>
        <w:tc>
          <w:tcPr>
            <w:tcW w:w="9809" w:type="dxa"/>
            <w:gridSpan w:val="9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u w:val="thick"/>
              </w:rPr>
              <w:t xml:space="preserve">                        </w:t>
            </w:r>
          </w:p>
          <w:p>
            <w:pPr>
              <w:ind w:firstLine="2349" w:firstLineChars="13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(本栏以下空白)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630" w:leftChars="-300" w:firstLine="281" w:firstLineChars="100"/>
        <w:jc w:val="left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>编制人：                   审核人：                   签发人：                   签发日期：</w:t>
      </w:r>
    </w:p>
    <w:p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br w:type="page"/>
      </w:r>
    </w:p>
    <w:p>
      <w:pPr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30808-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01</w:t>
      </w:r>
    </w:p>
    <w:p>
      <w:pPr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附表  检测依据及设备信息</w:t>
      </w:r>
    </w:p>
    <w:tbl>
      <w:tblPr>
        <w:tblStyle w:val="5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6908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色度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浑浊度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第一法）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臭和味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肉眼可见物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氰化物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总硬度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氯化物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硫酸盐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氟化物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硝酸盐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铝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锰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 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铁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砷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汞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高锰酸盐指数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水质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高锰酸盐指数的测定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GB 11892-89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菌落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总数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总大肠菌群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游离余氯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消毒剂指标》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5750.11-2006（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铬（六价）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溶解性总固体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2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仪器名称及型号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AFS9230 原子荧光光度计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ICS1100 离子色谱仪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722N 可见分光光度计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SPX-250B-Z  生化培养箱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CT12 Turbimeter浊度计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BSA224S 电子天平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PB-21酸度计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024</w:t>
            </w:r>
          </w:p>
        </w:tc>
      </w:tr>
    </w:tbl>
    <w:p>
      <w:pPr>
        <w:ind w:right="560"/>
        <w:rPr>
          <w:rFonts w:ascii="仿宋" w:hAnsi="仿宋" w:eastAsia="仿宋" w:cs="仿宋"/>
          <w:b/>
          <w:bCs/>
          <w:sz w:val="28"/>
          <w:szCs w:val="28"/>
        </w:rPr>
      </w:pPr>
    </w:p>
    <w:sectPr>
      <w:headerReference r:id="rId3" w:type="default"/>
      <w:pgSz w:w="11906" w:h="16838"/>
      <w:pgMar w:top="620" w:right="1417" w:bottom="65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</w:pPr>
    <w:r>
      <w:rPr>
        <w:sz w:val="28"/>
      </w:rPr>
      <w:pict>
        <v:shape id="_x0000_s1026" o:spid="_x0000_s1026" o:spt="202" type="#_x0000_t202" style="position:absolute;left:0pt;margin-top:0pt;height:14.95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NYfC1AAAAAQBAAAPAAAAAAAA&#10;AAEAIAAAACIAAABkcnMvZG93bnJldi54bWxQSwECFAAUAAAACACHTuJAtkoZdhYCAAASBAAADgAA&#10;AAAAAAABACAAAAAj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71383"/>
    <w:multiLevelType w:val="singleLevel"/>
    <w:tmpl w:val="923713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lZjI5MDBlNWEzN2U2OTNhZTlkMzVlYjBiZWFjYmQifQ=="/>
  </w:docVars>
  <w:rsids>
    <w:rsidRoot w:val="2C1775DC"/>
    <w:rsid w:val="000009D1"/>
    <w:rsid w:val="00013585"/>
    <w:rsid w:val="00016535"/>
    <w:rsid w:val="00033BEC"/>
    <w:rsid w:val="00037119"/>
    <w:rsid w:val="00055074"/>
    <w:rsid w:val="00065C69"/>
    <w:rsid w:val="000A65D4"/>
    <w:rsid w:val="000D15F0"/>
    <w:rsid w:val="000D6B27"/>
    <w:rsid w:val="000E02AC"/>
    <w:rsid w:val="000E1238"/>
    <w:rsid w:val="000E46AE"/>
    <w:rsid w:val="000F3EFD"/>
    <w:rsid w:val="000F5EC2"/>
    <w:rsid w:val="00135AB2"/>
    <w:rsid w:val="001370EF"/>
    <w:rsid w:val="00137862"/>
    <w:rsid w:val="00161055"/>
    <w:rsid w:val="001C3039"/>
    <w:rsid w:val="001C583C"/>
    <w:rsid w:val="001D7DDC"/>
    <w:rsid w:val="00211CC9"/>
    <w:rsid w:val="00235F71"/>
    <w:rsid w:val="00236BB8"/>
    <w:rsid w:val="002401C1"/>
    <w:rsid w:val="0025031C"/>
    <w:rsid w:val="00272474"/>
    <w:rsid w:val="00283634"/>
    <w:rsid w:val="002B2DAC"/>
    <w:rsid w:val="002B6138"/>
    <w:rsid w:val="002D077D"/>
    <w:rsid w:val="002D72C8"/>
    <w:rsid w:val="00322C89"/>
    <w:rsid w:val="00340C6D"/>
    <w:rsid w:val="00391581"/>
    <w:rsid w:val="003A7514"/>
    <w:rsid w:val="003B1674"/>
    <w:rsid w:val="003B7DF1"/>
    <w:rsid w:val="003E057E"/>
    <w:rsid w:val="003E17F9"/>
    <w:rsid w:val="003F0498"/>
    <w:rsid w:val="003F474F"/>
    <w:rsid w:val="00402BFC"/>
    <w:rsid w:val="0041027C"/>
    <w:rsid w:val="00431124"/>
    <w:rsid w:val="00467AD0"/>
    <w:rsid w:val="00470E38"/>
    <w:rsid w:val="0047225A"/>
    <w:rsid w:val="00476949"/>
    <w:rsid w:val="004C12CA"/>
    <w:rsid w:val="004C30F4"/>
    <w:rsid w:val="004E40ED"/>
    <w:rsid w:val="004F4B27"/>
    <w:rsid w:val="004F7AC2"/>
    <w:rsid w:val="00503873"/>
    <w:rsid w:val="00507A80"/>
    <w:rsid w:val="00516C50"/>
    <w:rsid w:val="005A3B82"/>
    <w:rsid w:val="005E53BC"/>
    <w:rsid w:val="00603540"/>
    <w:rsid w:val="00636B05"/>
    <w:rsid w:val="00642F67"/>
    <w:rsid w:val="00675DB5"/>
    <w:rsid w:val="006A0721"/>
    <w:rsid w:val="006A20C0"/>
    <w:rsid w:val="006B0AAA"/>
    <w:rsid w:val="006C4FEC"/>
    <w:rsid w:val="006E41A7"/>
    <w:rsid w:val="00734838"/>
    <w:rsid w:val="00735FFA"/>
    <w:rsid w:val="00793608"/>
    <w:rsid w:val="007A45CD"/>
    <w:rsid w:val="007A62DE"/>
    <w:rsid w:val="007E5DCE"/>
    <w:rsid w:val="007E6849"/>
    <w:rsid w:val="008126BA"/>
    <w:rsid w:val="00830406"/>
    <w:rsid w:val="008539B9"/>
    <w:rsid w:val="00854C3E"/>
    <w:rsid w:val="00860C47"/>
    <w:rsid w:val="00867F37"/>
    <w:rsid w:val="00871A97"/>
    <w:rsid w:val="00880600"/>
    <w:rsid w:val="0091128F"/>
    <w:rsid w:val="00964408"/>
    <w:rsid w:val="00976E84"/>
    <w:rsid w:val="00994838"/>
    <w:rsid w:val="009A1343"/>
    <w:rsid w:val="009B3085"/>
    <w:rsid w:val="009D0118"/>
    <w:rsid w:val="009E3406"/>
    <w:rsid w:val="009E35F2"/>
    <w:rsid w:val="00A05A13"/>
    <w:rsid w:val="00A34429"/>
    <w:rsid w:val="00A54B6C"/>
    <w:rsid w:val="00A64F1A"/>
    <w:rsid w:val="00A717A6"/>
    <w:rsid w:val="00A9368B"/>
    <w:rsid w:val="00AB0176"/>
    <w:rsid w:val="00AC50A1"/>
    <w:rsid w:val="00AC65E5"/>
    <w:rsid w:val="00B371B6"/>
    <w:rsid w:val="00B55CF2"/>
    <w:rsid w:val="00B744D3"/>
    <w:rsid w:val="00B84E9D"/>
    <w:rsid w:val="00BA6621"/>
    <w:rsid w:val="00BB09C9"/>
    <w:rsid w:val="00BB1DCF"/>
    <w:rsid w:val="00BB262A"/>
    <w:rsid w:val="00BC2054"/>
    <w:rsid w:val="00BC2A02"/>
    <w:rsid w:val="00BC45B7"/>
    <w:rsid w:val="00BD149D"/>
    <w:rsid w:val="00BD2E5C"/>
    <w:rsid w:val="00BF23A7"/>
    <w:rsid w:val="00BF5B89"/>
    <w:rsid w:val="00C376F9"/>
    <w:rsid w:val="00C60D31"/>
    <w:rsid w:val="00C70D22"/>
    <w:rsid w:val="00C72D5D"/>
    <w:rsid w:val="00CE0861"/>
    <w:rsid w:val="00CE48C9"/>
    <w:rsid w:val="00D025AA"/>
    <w:rsid w:val="00D206D2"/>
    <w:rsid w:val="00D9104E"/>
    <w:rsid w:val="00DB21BA"/>
    <w:rsid w:val="00DB2A2A"/>
    <w:rsid w:val="00DC62E2"/>
    <w:rsid w:val="00DD7E78"/>
    <w:rsid w:val="00DE7976"/>
    <w:rsid w:val="00E01F85"/>
    <w:rsid w:val="00E27044"/>
    <w:rsid w:val="00E635D7"/>
    <w:rsid w:val="00E752F5"/>
    <w:rsid w:val="00E842E0"/>
    <w:rsid w:val="00EA7155"/>
    <w:rsid w:val="00EB49C6"/>
    <w:rsid w:val="00EC1FEB"/>
    <w:rsid w:val="00EE5FEC"/>
    <w:rsid w:val="00F11B2E"/>
    <w:rsid w:val="00F2314B"/>
    <w:rsid w:val="00F43DD4"/>
    <w:rsid w:val="00F60900"/>
    <w:rsid w:val="00F63F46"/>
    <w:rsid w:val="00F67D90"/>
    <w:rsid w:val="00F942EE"/>
    <w:rsid w:val="00FB00E5"/>
    <w:rsid w:val="00FD4B76"/>
    <w:rsid w:val="00FE37FF"/>
    <w:rsid w:val="00FF34BE"/>
    <w:rsid w:val="00FF444D"/>
    <w:rsid w:val="013B09D6"/>
    <w:rsid w:val="0262647D"/>
    <w:rsid w:val="03436C86"/>
    <w:rsid w:val="04B75FEC"/>
    <w:rsid w:val="04D52380"/>
    <w:rsid w:val="04F27F74"/>
    <w:rsid w:val="0646348A"/>
    <w:rsid w:val="06E72087"/>
    <w:rsid w:val="070261EA"/>
    <w:rsid w:val="07452EE0"/>
    <w:rsid w:val="09F97895"/>
    <w:rsid w:val="0A7065C2"/>
    <w:rsid w:val="0A84518D"/>
    <w:rsid w:val="0B420AEE"/>
    <w:rsid w:val="0D3164DF"/>
    <w:rsid w:val="11A35D64"/>
    <w:rsid w:val="11C958DB"/>
    <w:rsid w:val="125053AE"/>
    <w:rsid w:val="12646773"/>
    <w:rsid w:val="12A54667"/>
    <w:rsid w:val="12F47D27"/>
    <w:rsid w:val="131B69B2"/>
    <w:rsid w:val="14907BBE"/>
    <w:rsid w:val="165664A1"/>
    <w:rsid w:val="180E2207"/>
    <w:rsid w:val="19DC41BD"/>
    <w:rsid w:val="1BD123C7"/>
    <w:rsid w:val="1C331AA6"/>
    <w:rsid w:val="1E795F56"/>
    <w:rsid w:val="1F2F7B8F"/>
    <w:rsid w:val="21042D29"/>
    <w:rsid w:val="2323498B"/>
    <w:rsid w:val="23690102"/>
    <w:rsid w:val="23870C1E"/>
    <w:rsid w:val="29A65F05"/>
    <w:rsid w:val="2B3E3D13"/>
    <w:rsid w:val="2C1775DC"/>
    <w:rsid w:val="2D9442ED"/>
    <w:rsid w:val="2E3A465E"/>
    <w:rsid w:val="2EDA62F6"/>
    <w:rsid w:val="30D673FA"/>
    <w:rsid w:val="337B55EE"/>
    <w:rsid w:val="339663F4"/>
    <w:rsid w:val="34AF22F3"/>
    <w:rsid w:val="36201CA8"/>
    <w:rsid w:val="36E3716C"/>
    <w:rsid w:val="36F62273"/>
    <w:rsid w:val="370A57F2"/>
    <w:rsid w:val="376B5C47"/>
    <w:rsid w:val="38A60B2A"/>
    <w:rsid w:val="38B73F9A"/>
    <w:rsid w:val="3AE866F5"/>
    <w:rsid w:val="3AF04FA8"/>
    <w:rsid w:val="3CA578B0"/>
    <w:rsid w:val="3D0F00F4"/>
    <w:rsid w:val="3D73295E"/>
    <w:rsid w:val="3DC0697A"/>
    <w:rsid w:val="3EBC4E53"/>
    <w:rsid w:val="408C1D57"/>
    <w:rsid w:val="423D2FAF"/>
    <w:rsid w:val="44311DA0"/>
    <w:rsid w:val="44370E54"/>
    <w:rsid w:val="45360FB1"/>
    <w:rsid w:val="45F60229"/>
    <w:rsid w:val="4A3C3F24"/>
    <w:rsid w:val="4BCF025F"/>
    <w:rsid w:val="4C720998"/>
    <w:rsid w:val="4CB911EC"/>
    <w:rsid w:val="4D0844ED"/>
    <w:rsid w:val="4D0D74AC"/>
    <w:rsid w:val="4E173E14"/>
    <w:rsid w:val="4E801B59"/>
    <w:rsid w:val="4F18163E"/>
    <w:rsid w:val="4F2D0D4A"/>
    <w:rsid w:val="50972850"/>
    <w:rsid w:val="50D17A2F"/>
    <w:rsid w:val="510270F5"/>
    <w:rsid w:val="5124051D"/>
    <w:rsid w:val="53DF3CB2"/>
    <w:rsid w:val="540F3AA1"/>
    <w:rsid w:val="55244801"/>
    <w:rsid w:val="562F7E30"/>
    <w:rsid w:val="56D87A8C"/>
    <w:rsid w:val="582117DA"/>
    <w:rsid w:val="585D7859"/>
    <w:rsid w:val="58C438DA"/>
    <w:rsid w:val="5988251E"/>
    <w:rsid w:val="5A012F4E"/>
    <w:rsid w:val="5A7B46FD"/>
    <w:rsid w:val="5B236F0B"/>
    <w:rsid w:val="5B6E6E49"/>
    <w:rsid w:val="5F962CFC"/>
    <w:rsid w:val="5F9E1BFE"/>
    <w:rsid w:val="5FDE3005"/>
    <w:rsid w:val="629B415E"/>
    <w:rsid w:val="63164EA5"/>
    <w:rsid w:val="66D46E22"/>
    <w:rsid w:val="67D22B17"/>
    <w:rsid w:val="69FD62A7"/>
    <w:rsid w:val="6A4C25CF"/>
    <w:rsid w:val="6EE1323B"/>
    <w:rsid w:val="71E26386"/>
    <w:rsid w:val="74103711"/>
    <w:rsid w:val="741D5DF7"/>
    <w:rsid w:val="74AD30B5"/>
    <w:rsid w:val="78B346DD"/>
    <w:rsid w:val="78DF1BE8"/>
    <w:rsid w:val="797242FD"/>
    <w:rsid w:val="79D1127C"/>
    <w:rsid w:val="7AAD36A7"/>
    <w:rsid w:val="7D3131D1"/>
    <w:rsid w:val="7E7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0110B-0F21-430A-A627-94B8BDECC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1781</Words>
  <Characters>2697</Characters>
  <Lines>27</Lines>
  <Paragraphs>7</Paragraphs>
  <TotalTime>16</TotalTime>
  <ScaleCrop>false</ScaleCrop>
  <LinksUpToDate>false</LinksUpToDate>
  <CharactersWithSpaces>3013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2019-01-29T08:48:00Z</dcterms:created>
  <dc:creator>Administrator</dc:creator>
  <cp:lastModifiedBy>Administrator</cp:lastModifiedBy>
  <cp:lastPrinted>2023-09-26T04:19:00Z</cp:lastPrinted>
  <dcterms:modified xsi:type="dcterms:W3CDTF">2024-04-18T09:49:48Z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D4D75C43586046C785AD031AD8407806</vt:lpwstr>
  </property>
</Properties>
</file>