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2021年度伊州区部门决算汇总和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“三公”经费支出情况目录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一、2021年度伊州区部门决算汇总报表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收入支出决算总表(公开01表)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收入决算表(公开02表)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支出决算表(公开03表)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财政拨款收入支出决算总表(公开04表)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一般公共预算财政拨款支出决算表(公开05表)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一般公共预算财政拨款基本支出决算明细表(公开06表)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一般公共预算财政拨款“三公”经费支出决算表(公开07表)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政府性基金预算财政拨款收入支出决算表(公开08表)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国有资本经营预算财政拨款收入支出决算表(公开09表)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二、2021年度伊州区一般公共预算财政拨款“三公”经费公开说明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default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三、专业名词解释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BE7E"/>
    <w:multiLevelType w:val="singleLevel"/>
    <w:tmpl w:val="5A44BE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526C7"/>
    <w:rsid w:val="00252A05"/>
    <w:rsid w:val="0DEC0A0E"/>
    <w:rsid w:val="2D0526C7"/>
    <w:rsid w:val="4DE162DE"/>
    <w:rsid w:val="7673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2022-09-28T02:03:00Z</dcterms:created>
  <dc:creator>pc</dc:creator>
  <cp:lastModifiedBy>zhouman</cp:lastModifiedBy>
  <dcterms:modified xsi:type="dcterms:W3CDTF">2022-10-12T03:55:23Z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