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哈密市伊州区科技和工业信息化局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项目支出由年初0万元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调整为830万元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</w:t>
      </w:r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科技和工业信息化局项目支出表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Fonts w:hint="eastAsia"/>
              </w:rPr>
              <w:t>伊州区科技和工业信息化局</w:t>
            </w:r>
            <w:r>
              <w:commentReference w:id="3"/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5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5"/>
            <w:r>
              <w:commentReference w:id="5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科学技术支出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技术研究与开发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其他技术研究与开发支出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特定类-科技创新资金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资源勘探工业信息等支出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430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支持中小企业发展和管理支出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430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其他支技中小企业发展和管理支出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特定类-伊州区氢能产业政府配套基础设施项目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830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430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400</w:t>
            </w: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伊州区科技和工业信息化局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科技创新资金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王冬梅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400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通过投入400万元科技创新资金，奖励62家企业用于企业创新能力建设、强化科技型企业培育力度，鼓励区内企业创新，促进伊州区产业结构优化升级和高质量发展。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补助企业数量（家）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&gt;=62家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申报资料合格率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奖励企业准确率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科技创新奖励资金成本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&lt;=400万元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预算支出指标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促进企业科技创新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效果显著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科技创新企业满意度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13"/>
        <w:gridCol w:w="870"/>
        <w:gridCol w:w="1005"/>
        <w:gridCol w:w="10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伊州区科技和工业信息化局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伊州区氢能产业政府配套基础设施项目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张正军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430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430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计划投资430万元，为深圳国氢新能源科技有限公司天山乡、大泉湾乡氢能源制加一体站新建进出场道路170米，新建电杆406基，通信设施3座，高压专线变电设施3座，推进氢能产业高质量发展。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新建电杆数量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&gt;=406基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新建出场道路长度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&gt;=170米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新建通信设施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&gt;=3座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新建高压专线变电设施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&gt;=3座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项目前期手续费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项目工程款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&lt;=330万元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促进我区氢能产业健康发展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直接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赋分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氢能企业满意度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计划标准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009301F0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64614E02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17215533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26Z" w:initials="Y">
    <w:p w14:paraId="19244397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4" w:author="YuSuan" w:date="2024-05-24T11:42:42Z" w:initials="Y">
    <w:p w14:paraId="56E632A2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5" w:author="YuSuan" w:date="2024-05-24T11:42:58Z" w:initials="Y">
    <w:p w14:paraId="781D1A51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09301F0" w15:done="0"/>
  <w15:commentEx w15:paraId="64614E02" w15:done="0"/>
  <w15:commentEx w15:paraId="17215533" w15:done="0"/>
  <w15:commentEx w15:paraId="19244397" w15:done="0"/>
  <w15:commentEx w15:paraId="56E632A2" w15:done="0"/>
  <w15:commentEx w15:paraId="781D1A5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3F59"/>
    <w:rsid w:val="02BC0A7B"/>
    <w:rsid w:val="03782614"/>
    <w:rsid w:val="05274B53"/>
    <w:rsid w:val="0A8A3F4F"/>
    <w:rsid w:val="10573940"/>
    <w:rsid w:val="13057AAF"/>
    <w:rsid w:val="134C7F4C"/>
    <w:rsid w:val="1E8C3A51"/>
    <w:rsid w:val="1F945345"/>
    <w:rsid w:val="21715EF5"/>
    <w:rsid w:val="22AA5687"/>
    <w:rsid w:val="22E65A86"/>
    <w:rsid w:val="23F14894"/>
    <w:rsid w:val="24C538F5"/>
    <w:rsid w:val="26C26368"/>
    <w:rsid w:val="2CC03325"/>
    <w:rsid w:val="2EE00FBB"/>
    <w:rsid w:val="31705C1C"/>
    <w:rsid w:val="36370EB0"/>
    <w:rsid w:val="3D6D1E03"/>
    <w:rsid w:val="3DD300BB"/>
    <w:rsid w:val="3F2A1D89"/>
    <w:rsid w:val="43EB39D1"/>
    <w:rsid w:val="44B94F88"/>
    <w:rsid w:val="4C9D712E"/>
    <w:rsid w:val="57B946EC"/>
    <w:rsid w:val="7748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2024-07-11T11:02:57Z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A9FD62A446BA4287821A49F3DB313A47</vt:lpwstr>
  </property>
</Properties>
</file>